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409"/>
        <w:gridCol w:w="2552"/>
        <w:gridCol w:w="2404"/>
      </w:tblGrid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CURS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DELEGAT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SOTSDELEGAT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TUTOR/A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ALMA NÚÑEZ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IRIS FRAILE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Manuel Medina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HÉCTOR FERNÁNDEZ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CARLOS PÉREZ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MargaridaMercadal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HUGO ROMERO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EVELYN QUINDE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Maite Arranz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1D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TANIA MERINO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JUDIT CABERO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Carmen Pérez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LAURA GIL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ÀLEX PAÑOS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Carol Saniger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1F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QUERALT MARTÍNEZ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REBECA VARÉS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Mireia Piró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LAURA PISKAREVA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NAIM ROSALES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Justo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LAIA MARCOS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UNAI MARTÍNEZ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Marta Reixach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ALEXANIAN VIATESLAV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 VERA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BernatGuarné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2D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SARA BOTE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ÓSCAR RAMOS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Vicenç Guardiola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IVÁN MARTÍ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WAGNER IZABEL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 Panareda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MIQUEL CERDÀ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ELENA RODRÍGUEZ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Abraham Tena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ABRAO SOUZA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RUT LÓPEZ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TarekTarichi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3D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JUDITH ARROYO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MIRIAM SÁNCHEZ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Jorge Juan Barrera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 RAYO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OMAR EL MESFIOUI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Jose Luis Budría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SANDRA MARÍN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PAU MAS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Sònia Torres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/>
              <w:t>4C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IAN GONÇALVES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MIREIA PASCUAL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Martí Baró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JAVIER LÓPEZ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RUBÉN SANTOS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María Pons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JUDITH NOGALES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MERITXELL GARCÍA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Lluïsa Espinosa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PABLO ORTIZ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ABDULLAH ZUBAIR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CRISTIAN POYATOS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Merche Muñoz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SARA GÁLLEGO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MARINA GARCÍA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Pau Navarro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1GA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MEHDI NASRI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NAIARA SOLER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Xavier Cruz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GA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JAVIER DELGADO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JONATAN FUERES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Pau Español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SMXA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JORDI GARROTE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SERGI TORRES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Roger Borrell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SMIXB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DANIEL COTO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CARLOS MARTÍNEZ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Roger Borrell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SMIXC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SERGIO MORUJO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PEDRO NEVADO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Óscar Torrente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SMIXA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ISMAEL TEJADA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TAREK AZZINE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Sandra López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SMIXB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NEREIDA BARBA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CARLOS LÓPEZ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Sandra López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SMIXC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ANDREA DEVESA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ÁNGEL CUEVAS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José E. Lluch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AIF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RICARDO REYES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DAVID SANTOS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Marcos Alcocer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AIF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ADREA VALDOVIAS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CARLOS GUTIÉRREZ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Lancho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DAMA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MARCOS LEMA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JAVIER RAMÍREZ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Joan Antón Pérez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 DAMB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JESÚS CASCO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ALEIX ARAGÓN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Teresa Tejero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DAMA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SERGIO CARMONA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SERGIO GARCÍA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Jordi Hernández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DAMB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MINCA MIHAITA-MARIAN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DANTE-ANDRÉS DÍAZ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Jordi Hernández </w:t>
            </w:r>
          </w:p>
        </w:tc>
      </w:tr>
      <w:tr>
        <w:trPr>
          <w:cantSplit w:val="false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ASIX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GERARD PAULINO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EEAF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Jorge Monserrat</w:t>
            </w:r>
          </w:p>
        </w:tc>
      </w:tr>
    </w:tbl>
    <w:p>
      <w:pPr>
        <w:pStyle w:val="Normal"/>
        <w:widowControl/>
        <w:bidi w:val="0"/>
        <w:spacing w:lineRule="auto" w:line="256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s-ES" w:eastAsia="es-E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qFormat="1" w:semiHidden="0" w:uiPriority="0" w:locked="1" w:unhideWhenUsed="0" w:name="Title"/>
    <w:lsdException w:semiHidden="0" w:uiPriority="0" w:locked="1" w:unhideWhenUsed="0" w:name="Default Paragraph Fon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05805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 w:customStyle="1">
    <w:name w:val="Table Contents"/>
    <w:uiPriority w:val="99"/>
    <w:rsid w:val="00ae2b8c"/>
    <w:basedOn w:val="Normal"/>
    <w:pPr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cs="FreeSans"/>
      <w:sz w:val="24"/>
      <w:szCs w:val="24"/>
      <w:lang w:val="ca-E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25d95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2016-11-18T14:21:00Z</dcterms:created>
  <dc:creator>Casa</dc:creator>
  <dc:language>es-ES</dc:language>
  <cp:lastModifiedBy>Javier</cp:lastModifiedBy>
  <dcterms:modified xsi:type="dcterms:W3CDTF">2016-11-18T14:21:00Z</dcterms:modified>
  <cp:revision>2</cp:revision>
  <dc:title>CURS</dc:title>
</cp:coreProperties>
</file>