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48" w:rsidRDefault="00831B48" w:rsidP="00831B4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</w:p>
    <w:p w:rsidR="00831B48" w:rsidRPr="00831B48" w:rsidRDefault="00831B48" w:rsidP="00831B4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  <w:r>
        <w:rPr>
          <w:rFonts w:eastAsia="Times New Roman" w:cs="Arial"/>
          <w:b/>
          <w:color w:val="222222"/>
          <w:sz w:val="24"/>
          <w:szCs w:val="24"/>
          <w:lang w:eastAsia="es-ES"/>
        </w:rPr>
        <w:t>¡Que vivan los refranes!</w:t>
      </w:r>
    </w:p>
    <w:p w:rsidR="00831B48" w:rsidRDefault="00831B48" w:rsidP="00831B48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</w:p>
    <w:p w:rsidR="00907932" w:rsidRPr="00831B48" w:rsidRDefault="00BE07B2" w:rsidP="00831B4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  <w:r w:rsidRPr="00831B48">
        <w:rPr>
          <w:rFonts w:eastAsia="Times New Roman" w:cs="Arial"/>
          <w:color w:val="222222"/>
          <w:sz w:val="24"/>
          <w:szCs w:val="24"/>
          <w:lang w:eastAsia="es-ES"/>
        </w:rPr>
        <w:t xml:space="preserve">Escucha la canción </w:t>
      </w:r>
      <w:r w:rsidR="00907932" w:rsidRPr="00831B48">
        <w:rPr>
          <w:rFonts w:eastAsia="Times New Roman" w:cs="Arial"/>
          <w:i/>
          <w:color w:val="222222"/>
          <w:sz w:val="24"/>
          <w:szCs w:val="24"/>
          <w:lang w:eastAsia="es-ES"/>
        </w:rPr>
        <w:t xml:space="preserve">Malditos refranes </w:t>
      </w:r>
      <w:r w:rsidRPr="00831B48">
        <w:rPr>
          <w:rFonts w:eastAsia="Times New Roman" w:cs="Arial"/>
          <w:color w:val="222222"/>
          <w:sz w:val="24"/>
          <w:szCs w:val="24"/>
          <w:lang w:eastAsia="es-ES"/>
        </w:rPr>
        <w:t xml:space="preserve">de los Gabinete </w:t>
      </w:r>
      <w:proofErr w:type="spellStart"/>
      <w:r w:rsidRPr="00831B48">
        <w:rPr>
          <w:rFonts w:eastAsia="Times New Roman" w:cs="Arial"/>
          <w:color w:val="222222"/>
          <w:sz w:val="24"/>
          <w:szCs w:val="24"/>
          <w:lang w:eastAsia="es-ES"/>
        </w:rPr>
        <w:t>Caligari</w:t>
      </w:r>
      <w:proofErr w:type="spellEnd"/>
      <w:r w:rsidRPr="00831B48">
        <w:rPr>
          <w:rFonts w:eastAsia="Times New Roman" w:cs="Arial"/>
          <w:color w:val="222222"/>
          <w:sz w:val="24"/>
          <w:szCs w:val="24"/>
          <w:lang w:eastAsia="es-ES"/>
        </w:rPr>
        <w:t>. Investiga</w:t>
      </w:r>
      <w:r w:rsidR="00907932" w:rsidRPr="00831B48">
        <w:rPr>
          <w:rFonts w:eastAsia="Times New Roman" w:cs="Arial"/>
          <w:color w:val="222222"/>
          <w:sz w:val="24"/>
          <w:szCs w:val="24"/>
          <w:lang w:eastAsia="es-ES"/>
        </w:rPr>
        <w:t xml:space="preserve"> sobre</w:t>
      </w:r>
    </w:p>
    <w:p w:rsidR="00BE07B2" w:rsidRPr="00907932" w:rsidRDefault="00907932" w:rsidP="00831B4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  <w:r w:rsidRPr="00907932">
        <w:rPr>
          <w:rFonts w:eastAsia="Times New Roman" w:cs="Arial"/>
          <w:color w:val="222222"/>
          <w:sz w:val="24"/>
          <w:szCs w:val="24"/>
          <w:lang w:eastAsia="es-ES"/>
        </w:rPr>
        <w:t xml:space="preserve"> </w:t>
      </w:r>
      <w:proofErr w:type="gramStart"/>
      <w:r w:rsidRPr="00907932">
        <w:rPr>
          <w:rFonts w:eastAsia="Times New Roman" w:cs="Arial"/>
          <w:color w:val="222222"/>
          <w:sz w:val="24"/>
          <w:szCs w:val="24"/>
          <w:lang w:eastAsia="es-ES"/>
        </w:rPr>
        <w:t>los</w:t>
      </w:r>
      <w:proofErr w:type="gramEnd"/>
      <w:r w:rsidRPr="00907932">
        <w:rPr>
          <w:rFonts w:eastAsia="Times New Roman" w:cs="Arial"/>
          <w:color w:val="222222"/>
          <w:sz w:val="24"/>
          <w:szCs w:val="24"/>
          <w:lang w:eastAsia="es-ES"/>
        </w:rPr>
        <w:t xml:space="preserve"> refranes a los que hace referencia y su significado</w:t>
      </w:r>
      <w:r w:rsidR="00BE07B2" w:rsidRPr="00907932">
        <w:rPr>
          <w:rFonts w:eastAsia="Times New Roman" w:cs="Arial"/>
          <w:color w:val="222222"/>
          <w:sz w:val="24"/>
          <w:szCs w:val="24"/>
          <w:lang w:eastAsia="es-ES"/>
        </w:rPr>
        <w:t>.</w:t>
      </w:r>
    </w:p>
    <w:p w:rsidR="00BE07B2" w:rsidRPr="00907932" w:rsidRDefault="00BE07B2" w:rsidP="00831B4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  <w:r w:rsidRPr="00907932">
        <w:rPr>
          <w:rFonts w:eastAsia="Times New Roman" w:cs="Arial"/>
          <w:color w:val="222222"/>
          <w:sz w:val="24"/>
          <w:szCs w:val="24"/>
          <w:lang w:eastAsia="es-ES"/>
        </w:rPr>
        <w:t xml:space="preserve">Tienes que escribir los refranes </w:t>
      </w:r>
      <w:r w:rsidR="00907932" w:rsidRPr="00907932">
        <w:rPr>
          <w:rFonts w:eastAsia="Times New Roman" w:cs="Arial"/>
          <w:color w:val="222222"/>
          <w:sz w:val="24"/>
          <w:szCs w:val="24"/>
          <w:lang w:eastAsia="es-ES"/>
        </w:rPr>
        <w:t xml:space="preserve">correctos </w:t>
      </w:r>
      <w:r w:rsidRPr="00907932">
        <w:rPr>
          <w:rFonts w:eastAsia="Times New Roman" w:cs="Arial"/>
          <w:color w:val="222222"/>
          <w:sz w:val="24"/>
          <w:szCs w:val="24"/>
          <w:lang w:eastAsia="es-ES"/>
        </w:rPr>
        <w:t>en el orden que aparecen, explicar brevemente su significado y explicar el sentido último de la canción.</w:t>
      </w:r>
    </w:p>
    <w:p w:rsidR="00BE07B2" w:rsidRPr="00907932" w:rsidRDefault="00BE07B2" w:rsidP="00831B4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ES"/>
        </w:rPr>
      </w:pPr>
      <w:r w:rsidRPr="00907932">
        <w:rPr>
          <w:rFonts w:eastAsia="Times New Roman" w:cs="Arial"/>
          <w:color w:val="222222"/>
          <w:sz w:val="24"/>
          <w:szCs w:val="24"/>
          <w:lang w:eastAsia="es-ES"/>
        </w:rPr>
        <w:t xml:space="preserve">Me lo has de enviar por correo </w:t>
      </w:r>
      <w:r w:rsidR="000A1629">
        <w:rPr>
          <w:rFonts w:eastAsia="Times New Roman" w:cs="Arial"/>
          <w:b/>
          <w:color w:val="222222"/>
          <w:sz w:val="24"/>
          <w:szCs w:val="24"/>
          <w:lang w:eastAsia="es-ES"/>
        </w:rPr>
        <w:t>antes del 21</w:t>
      </w:r>
      <w:bookmarkStart w:id="0" w:name="_GoBack"/>
      <w:bookmarkEnd w:id="0"/>
      <w:r w:rsidRPr="00907932">
        <w:rPr>
          <w:rFonts w:eastAsia="Times New Roman" w:cs="Arial"/>
          <w:b/>
          <w:color w:val="222222"/>
          <w:sz w:val="24"/>
          <w:szCs w:val="24"/>
          <w:lang w:eastAsia="es-ES"/>
        </w:rPr>
        <w:t xml:space="preserve"> de marzo</w:t>
      </w:r>
      <w:r w:rsidRPr="00907932">
        <w:rPr>
          <w:rFonts w:eastAsia="Times New Roman" w:cs="Arial"/>
          <w:color w:val="222222"/>
          <w:sz w:val="24"/>
          <w:szCs w:val="24"/>
          <w:lang w:eastAsia="es-ES"/>
        </w:rPr>
        <w:t>.</w:t>
      </w:r>
    </w:p>
    <w:p w:rsidR="00BE07B2" w:rsidRPr="00907932" w:rsidRDefault="000A1629" w:rsidP="00BE07B2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s-ES"/>
        </w:rPr>
      </w:pPr>
      <w:hyperlink r:id="rId6" w:history="1">
        <w:r w:rsidR="00BE07B2" w:rsidRPr="00907932">
          <w:rPr>
            <w:rStyle w:val="Hipervnculo"/>
            <w:rFonts w:eastAsia="Times New Roman" w:cs="Arial"/>
            <w:sz w:val="24"/>
            <w:szCs w:val="24"/>
            <w:lang w:eastAsia="es-ES"/>
          </w:rPr>
          <w:t>marivib@elpuig.xeill.net</w:t>
        </w:r>
      </w:hyperlink>
    </w:p>
    <w:p w:rsidR="00BE07B2" w:rsidRPr="00BE07B2" w:rsidRDefault="00BE07B2" w:rsidP="00BE0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831B48" w:rsidRDefault="000A1629" w:rsidP="00BE0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7" w:history="1">
        <w:r w:rsidR="00831B48" w:rsidRPr="006F486C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https://www.youtube.com/watch?v=0f0sPDWxrZE</w:t>
        </w:r>
      </w:hyperlink>
    </w:p>
    <w:p w:rsidR="00831B48" w:rsidRPr="00907932" w:rsidRDefault="00831B48" w:rsidP="00BE0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E07B2" w:rsidRPr="00BE07B2" w:rsidRDefault="00BE07B2" w:rsidP="00BE0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5"/>
          <w:szCs w:val="45"/>
          <w:lang w:eastAsia="es-ES"/>
        </w:rPr>
      </w:pPr>
      <w:r w:rsidRPr="00BE07B2">
        <w:rPr>
          <w:rFonts w:ascii="Arial" w:eastAsia="Times New Roman" w:hAnsi="Arial" w:cs="Arial"/>
          <w:color w:val="222222"/>
          <w:sz w:val="45"/>
          <w:szCs w:val="45"/>
          <w:lang w:eastAsia="es-ES"/>
        </w:rPr>
        <w:t>Malditos refranes</w:t>
      </w:r>
    </w:p>
    <w:p w:rsidR="00BE07B2" w:rsidRPr="00BE07B2" w:rsidRDefault="000A1629" w:rsidP="00BE07B2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es-ES"/>
        </w:rPr>
      </w:pPr>
      <w:hyperlink r:id="rId8" w:history="1">
        <w:r w:rsidR="00BE07B2" w:rsidRPr="00BE07B2">
          <w:rPr>
            <w:rFonts w:ascii="Arial" w:eastAsia="Times New Roman" w:hAnsi="Arial" w:cs="Arial"/>
            <w:color w:val="660099"/>
            <w:sz w:val="21"/>
            <w:szCs w:val="21"/>
            <w:lang w:eastAsia="es-ES"/>
          </w:rPr>
          <w:t xml:space="preserve">Gabinete </w:t>
        </w:r>
        <w:proofErr w:type="spellStart"/>
        <w:r w:rsidR="00BE07B2" w:rsidRPr="00BE07B2">
          <w:rPr>
            <w:rFonts w:ascii="Arial" w:eastAsia="Times New Roman" w:hAnsi="Arial" w:cs="Arial"/>
            <w:color w:val="660099"/>
            <w:sz w:val="21"/>
            <w:szCs w:val="21"/>
            <w:lang w:eastAsia="es-ES"/>
          </w:rPr>
          <w:t>Caligari</w:t>
        </w:r>
        <w:proofErr w:type="spellEnd"/>
      </w:hyperlink>
    </w:p>
    <w:p w:rsidR="00BE07B2" w:rsidRPr="00BE07B2" w:rsidRDefault="00BE07B2" w:rsidP="00BE07B2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s-ES"/>
        </w:rPr>
      </w:pPr>
      <w:r w:rsidRPr="00BE07B2">
        <w:rPr>
          <w:rFonts w:eastAsia="Times New Roman" w:cs="Arial"/>
          <w:color w:val="222222"/>
          <w:sz w:val="24"/>
          <w:szCs w:val="24"/>
          <w:lang w:eastAsia="es-ES"/>
        </w:rPr>
        <w:t>Me levanté temprano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Pero Dios no me ayudó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Anduv</w:t>
      </w:r>
      <w:r w:rsidRPr="00907932">
        <w:rPr>
          <w:rFonts w:eastAsia="Times New Roman" w:cs="Arial"/>
          <w:color w:val="222222"/>
          <w:sz w:val="24"/>
          <w:szCs w:val="24"/>
          <w:lang w:eastAsia="es-ES"/>
        </w:rPr>
        <w:t>e muy caliente</w:t>
      </w:r>
      <w:r w:rsidRPr="00907932">
        <w:rPr>
          <w:rFonts w:eastAsia="Times New Roman" w:cs="Arial"/>
          <w:color w:val="222222"/>
          <w:sz w:val="24"/>
          <w:szCs w:val="24"/>
          <w:lang w:eastAsia="es-ES"/>
        </w:rPr>
        <w:br/>
        <w:t>Y la gente se rio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No le miré los dientes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Y qué poco me duró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Dejé correr el agua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Y la sed me consumió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Pero al fin algo sí se cumplió: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Quien bien me quiso sí que me hizo llorar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¡Malditos refranes!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El último reí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Pero no reí mejor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Le puse buena cara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Al mal tiempo y continuó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Me arrimé a un buen árbol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Y me sigue dando el sol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Hice de Viridiana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Y un pobre me la jugó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Pero al fin algo sí se cumplió:</w:t>
      </w:r>
      <w:r w:rsidRPr="00BE07B2">
        <w:rPr>
          <w:rFonts w:eastAsia="Times New Roman" w:cs="Arial"/>
          <w:color w:val="222222"/>
          <w:sz w:val="24"/>
          <w:szCs w:val="24"/>
          <w:lang w:eastAsia="es-ES"/>
        </w:rPr>
        <w:br/>
        <w:t>Quien bien me quiso sí que me hizo llorar…</w:t>
      </w:r>
    </w:p>
    <w:p w:rsidR="006C329A" w:rsidRDefault="006C329A"/>
    <w:p w:rsidR="00907932" w:rsidRPr="00907932" w:rsidRDefault="00907932" w:rsidP="00831B4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Escucha la canción “Refranes</w:t>
      </w:r>
      <w:proofErr w:type="gramStart"/>
      <w:r>
        <w:rPr>
          <w:sz w:val="24"/>
          <w:szCs w:val="24"/>
        </w:rPr>
        <w:t>“ del</w:t>
      </w:r>
      <w:proofErr w:type="gramEnd"/>
      <w:r>
        <w:rPr>
          <w:sz w:val="24"/>
          <w:szCs w:val="24"/>
        </w:rPr>
        <w:t xml:space="preserve"> grupo Vainica doble. Elige cinco refranes que aparezcan y escribe su significado. ¿Cómo acaba el refrán que queda incompleto?</w:t>
      </w:r>
      <w:r w:rsidR="00831B48">
        <w:rPr>
          <w:sz w:val="24"/>
          <w:szCs w:val="24"/>
        </w:rPr>
        <w:t xml:space="preserve"> Me lo has de enviar junto al ejercicio anterior.</w:t>
      </w:r>
    </w:p>
    <w:p w:rsidR="00907932" w:rsidRDefault="000A1629">
      <w:pPr>
        <w:rPr>
          <w:sz w:val="24"/>
          <w:szCs w:val="24"/>
        </w:rPr>
      </w:pPr>
      <w:hyperlink r:id="rId9" w:history="1">
        <w:r w:rsidR="00907932" w:rsidRPr="006F486C">
          <w:rPr>
            <w:rStyle w:val="Hipervnculo"/>
            <w:sz w:val="24"/>
            <w:szCs w:val="24"/>
          </w:rPr>
          <w:t>https://www.youtube.com/watch?v=3puF1rEXqhM</w:t>
        </w:r>
      </w:hyperlink>
    </w:p>
    <w:p w:rsidR="00831B48" w:rsidRPr="00831B48" w:rsidRDefault="00831B4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Refranes</w:t>
      </w:r>
    </w:p>
    <w:p w:rsidR="00907932" w:rsidRPr="00907932" w:rsidRDefault="00907932">
      <w:pPr>
        <w:rPr>
          <w:sz w:val="24"/>
          <w:szCs w:val="24"/>
        </w:rPr>
      </w:pPr>
      <w:r w:rsidRPr="00907932">
        <w:rPr>
          <w:rFonts w:cs="Arial"/>
          <w:color w:val="666666"/>
          <w:sz w:val="24"/>
          <w:szCs w:val="24"/>
          <w:shd w:val="clear" w:color="auto" w:fill="FFFFFF"/>
        </w:rPr>
        <w:lastRenderedPageBreak/>
        <w:t>No hay refrán que no sea verdadero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Donde hay patrón no manda marinero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Quien tiene boca se equivoca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Quien tiene boca se equivoca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En boca cerrada no entran moscas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Mm, Mm, Mm, Mm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Quien mucho habla mucho yerra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Al que yerra perdonan una vez, pero no después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Haz bien y no mires a quien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Haz bien y no mires a quien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Haz bien y no mires a quien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Dime con quién andas, te diré quién eres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El casado casa quiere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Quien bien te quiere te hará llorar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El que no llora no mama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Si quieres buena fama no te dé el sol en la cama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Quien mucho ofrece poco da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Quien da primero da dos veces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Dale que le das, dar que sí, dar que hablar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El que quiera peces...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Haz bien y no mires a quien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Haz bien y no mires a quien</w:t>
      </w:r>
      <w:r w:rsidRPr="00907932">
        <w:rPr>
          <w:rFonts w:cs="Arial"/>
          <w:color w:val="666666"/>
          <w:sz w:val="24"/>
          <w:szCs w:val="24"/>
        </w:rPr>
        <w:br/>
      </w:r>
      <w:r w:rsidRPr="00907932">
        <w:rPr>
          <w:rFonts w:cs="Arial"/>
          <w:color w:val="666666"/>
          <w:sz w:val="24"/>
          <w:szCs w:val="24"/>
          <w:shd w:val="clear" w:color="auto" w:fill="FFFFFF"/>
        </w:rPr>
        <w:t>Haz bien y no mires a quien</w:t>
      </w:r>
    </w:p>
    <w:sectPr w:rsidR="00907932" w:rsidRPr="00907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1D9C"/>
    <w:multiLevelType w:val="hybridMultilevel"/>
    <w:tmpl w:val="BA56F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2251C"/>
    <w:multiLevelType w:val="hybridMultilevel"/>
    <w:tmpl w:val="17F0DB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B2"/>
    <w:rsid w:val="000A1629"/>
    <w:rsid w:val="006C329A"/>
    <w:rsid w:val="00831B48"/>
    <w:rsid w:val="00907932"/>
    <w:rsid w:val="00B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7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389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19060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3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224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1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8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PRFE_enES648ES648&amp;q=Gabinete+Caligari&amp;stick=H4sIAAAAAAAAAONgVuLSz9U3MMyNT8vOW8Qq6J6YlJmXWpKq4JyYk5meWJQJAGtwk-EiAAAA&amp;sa=X&amp;ved=2ahUKEwi3-N7fk5zoAhUD3xoKHUhFBisQMTAAegQIDR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f0sPDWxr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vib@elpuig.xeill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puF1rEXqh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3</cp:revision>
  <dcterms:created xsi:type="dcterms:W3CDTF">2020-03-15T09:22:00Z</dcterms:created>
  <dcterms:modified xsi:type="dcterms:W3CDTF">2020-03-16T09:31:00Z</dcterms:modified>
</cp:coreProperties>
</file>