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9A" w:rsidRPr="00E64C72" w:rsidRDefault="00EA20DB">
      <w:pPr>
        <w:rPr>
          <w:b/>
        </w:rPr>
      </w:pPr>
      <w:r w:rsidRPr="00E64C72">
        <w:rPr>
          <w:b/>
        </w:rPr>
        <w:t>ANEXO A LAS PROGRAMACIONES PROTOCOLO COVID 19</w:t>
      </w:r>
    </w:p>
    <w:p w:rsidR="00EA20DB" w:rsidRDefault="00EA20DB" w:rsidP="00FA7541">
      <w:pPr>
        <w:jc w:val="both"/>
      </w:pPr>
      <w:r>
        <w:t>Dadas las circunstancias especiales de este año debido a la pandemi</w:t>
      </w:r>
      <w:r w:rsidR="008E2C5F">
        <w:t>a mundial, el Departamento  de C</w:t>
      </w:r>
      <w:r>
        <w:t>astellano ha hecho las pertinentes reflexiones y consideraciones en cuanto a la idea de reorganizar la programación. El reto mayor con el que nos encontramos no es tanto el problema de la pandemia como el incumplimiento por parte de la Administración de disminuir las ratios. Así el inconveniente de impartir clases de lengua y literatura con mascarilla, que en una clase de 15 alumnos sería vano, se multiplica en una clase de 27 alumnos, donde es difícil la audición mutua entre el profesorado y el alumnado de las últimas filas.</w:t>
      </w:r>
    </w:p>
    <w:p w:rsidR="00EA20DB" w:rsidRDefault="00EA20DB" w:rsidP="00FA7541">
      <w:pPr>
        <w:jc w:val="both"/>
      </w:pPr>
      <w:r>
        <w:t>-En cuanto a la metodología, nos hemos visto obligados a renunciar y/o transformar  ciertas prácticas como el trabajo en grupo, la teatralización de textos, la autocorrección intercalada,</w:t>
      </w:r>
      <w:r w:rsidR="00FA7541">
        <w:t xml:space="preserve"> el uso compartido de libros comunes,</w:t>
      </w:r>
      <w:r>
        <w:t xml:space="preserve"> etc.</w:t>
      </w:r>
      <w:r w:rsidR="00FA7541">
        <w:t xml:space="preserve"> Se ha establecido la relación virtual acordada con todo el alumnado, pero hemos decidido no renunciar al trabajo manuscrito que consideramos esencial en la formación del ámbito lingüístico del alumnado. Todo ello con la cautela de </w:t>
      </w:r>
      <w:r w:rsidR="008E2C5F">
        <w:t xml:space="preserve">respetar el protocolo de la </w:t>
      </w:r>
      <w:proofErr w:type="spellStart"/>
      <w:r w:rsidR="008E2C5F">
        <w:t>covid</w:t>
      </w:r>
      <w:proofErr w:type="spellEnd"/>
      <w:r w:rsidR="008E2C5F">
        <w:t xml:space="preserve"> 19 (cuarentena, etc.).</w:t>
      </w:r>
    </w:p>
    <w:p w:rsidR="00EA20DB" w:rsidRDefault="00EA20DB" w:rsidP="00FA7541">
      <w:pPr>
        <w:jc w:val="both"/>
      </w:pPr>
      <w:r>
        <w:t xml:space="preserve">- En cuanto a las programaciones, dado que nuestra materia es un tanto repetitiva, creemos que no es necesario programar un recorte concreto de </w:t>
      </w:r>
      <w:r w:rsidR="003278C1">
        <w:t>tema</w:t>
      </w:r>
      <w:r w:rsidR="00FA7541">
        <w:t>s</w:t>
      </w:r>
      <w:r w:rsidR="00A71201">
        <w:t xml:space="preserve"> por las circunstancias actuales</w:t>
      </w:r>
      <w:r w:rsidR="008E2C5F">
        <w:t>,</w:t>
      </w:r>
      <w:r w:rsidR="00FA7541">
        <w:t xml:space="preserve"> sino que se intentará realiza</w:t>
      </w:r>
      <w:r w:rsidR="003278C1">
        <w:t>r</w:t>
      </w:r>
      <w:r w:rsidR="00FA7541">
        <w:t xml:space="preserve"> </w:t>
      </w:r>
      <w:r w:rsidR="003278C1">
        <w:t xml:space="preserve"> </w:t>
      </w:r>
      <w:r w:rsidR="00FA7541">
        <w:t xml:space="preserve">el temario </w:t>
      </w:r>
      <w:r w:rsidR="003278C1">
        <w:t xml:space="preserve">en la medida de lo posible igual que otros años aunque, en algunos casos, de un modo más superficial. En el primer trimestre, se ha tenido en cuenta lo que pudo haber perdido el alumnado el curso anterior a causa del confinamiento (exclusivamente en lo que respecta a aspectos que conllevan una explicación por parte del profesorado, no en lo que el alumno ha </w:t>
      </w:r>
      <w:r w:rsidR="00FA7541">
        <w:t>sido o ha podido ser autónomo). A lo largo del año, se tendrá en cuenta lo que cada nivel ha hecho el año anterior y lo que hará el siguiente para profundizar en lo que resulte más conveniente. To</w:t>
      </w:r>
      <w:r w:rsidR="008E2C5F">
        <w:t>do ello marcado por la idiosincrasia del Departamento que se articula en torno a la libertad de cada miembro de cristalizar su experiencia como cons</w:t>
      </w:r>
      <w:r w:rsidR="00A71201">
        <w:t xml:space="preserve">idere oportuno. Como ya se acordó con el Departamento de Catalán, algunos apartados de tipología textual se han eliminado de algún nivel para que no se repita con la materia de </w:t>
      </w:r>
      <w:proofErr w:type="gramStart"/>
      <w:r w:rsidR="00A71201">
        <w:t>Catalán</w:t>
      </w:r>
      <w:proofErr w:type="gramEnd"/>
      <w:r w:rsidR="00A71201">
        <w:t>:</w:t>
      </w:r>
    </w:p>
    <w:p w:rsidR="00A71201" w:rsidRPr="00A71201" w:rsidRDefault="00A71201" w:rsidP="00A71201">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765"/>
        <w:gridCol w:w="4962"/>
        <w:gridCol w:w="2917"/>
      </w:tblGrid>
      <w:tr w:rsidR="00A71201" w:rsidRPr="00A71201" w:rsidTr="00A71201">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b/>
                <w:bCs/>
                <w:color w:val="000000"/>
                <w:lang w:eastAsia="es-ES"/>
              </w:rPr>
              <w:t xml:space="preserve">    </w:t>
            </w:r>
            <w:r w:rsidR="008D6E73">
              <w:rPr>
                <w:rFonts w:ascii="Calibri" w:eastAsia="Times New Roman" w:hAnsi="Calibri" w:cs="Times New Roman"/>
                <w:b/>
                <w:bCs/>
                <w:color w:val="000000"/>
                <w:lang w:eastAsia="es-ES"/>
              </w:rPr>
              <w:t>                          CATALÁN</w:t>
            </w:r>
            <w:r w:rsidRPr="00A71201">
              <w:rPr>
                <w:rFonts w:ascii="Calibri" w:eastAsia="Times New Roman" w:hAnsi="Calibri" w:cs="Times New Roman"/>
                <w:b/>
                <w:bCs/>
                <w:color w:val="000000"/>
                <w:lang w:eastAsia="es-ES"/>
              </w:rPr>
              <w:tab/>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b/>
                <w:bCs/>
                <w:color w:val="000000"/>
                <w:lang w:eastAsia="es-ES"/>
              </w:rPr>
              <w:t xml:space="preserve">    </w:t>
            </w:r>
            <w:r w:rsidR="008D6E73">
              <w:rPr>
                <w:rFonts w:ascii="Calibri" w:eastAsia="Times New Roman" w:hAnsi="Calibri" w:cs="Times New Roman"/>
                <w:b/>
                <w:bCs/>
                <w:color w:val="000000"/>
                <w:lang w:eastAsia="es-ES"/>
              </w:rPr>
              <w:t>                        CASTELLANO</w:t>
            </w:r>
          </w:p>
        </w:tc>
      </w:tr>
      <w:tr w:rsidR="00A71201" w:rsidRPr="00A71201" w:rsidTr="00A71201">
        <w:trPr>
          <w:trHeight w:val="66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b/>
                <w:bCs/>
                <w:color w:val="000000"/>
                <w:lang w:eastAsia="es-ES"/>
              </w:rPr>
              <w:t>1r 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Text</w:t>
            </w:r>
            <w:r w:rsidR="008D6E73">
              <w:rPr>
                <w:rFonts w:ascii="Calibri" w:eastAsia="Times New Roman" w:hAnsi="Calibri" w:cs="Times New Roman"/>
                <w:color w:val="000000"/>
                <w:lang w:eastAsia="es-ES"/>
              </w:rPr>
              <w:t>o instructivo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xml:space="preserve">Entrevista </w:t>
            </w:r>
          </w:p>
        </w:tc>
      </w:tr>
      <w:tr w:rsidR="00A71201" w:rsidRPr="00A71201" w:rsidTr="00A71201">
        <w:trPr>
          <w:trHeight w:val="89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b/>
                <w:bCs/>
                <w:color w:val="000000"/>
                <w:lang w:eastAsia="es-ES"/>
              </w:rPr>
              <w:t>2n 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after="0"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Descripció</w:t>
            </w:r>
            <w:r w:rsidR="008D6E73">
              <w:rPr>
                <w:rFonts w:ascii="Calibri" w:eastAsia="Times New Roman" w:hAnsi="Calibri" w:cs="Times New Roman"/>
                <w:color w:val="000000"/>
                <w:lang w:eastAsia="es-ES"/>
              </w:rPr>
              <w:t>n</w:t>
            </w:r>
          </w:p>
          <w:p w:rsidR="00A71201" w:rsidRPr="00A71201" w:rsidRDefault="00A71201" w:rsidP="00A71201">
            <w:pPr>
              <w:spacing w:after="0"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Exposició</w:t>
            </w:r>
            <w:r w:rsidR="008D6E73">
              <w:rPr>
                <w:rFonts w:ascii="Calibri" w:eastAsia="Times New Roman" w:hAnsi="Calibri" w:cs="Times New Roman"/>
                <w:color w:val="000000"/>
                <w:lang w:eastAsia="es-ES"/>
              </w:rPr>
              <w:t>n</w:t>
            </w:r>
          </w:p>
          <w:p w:rsidR="00A71201" w:rsidRPr="00A71201" w:rsidRDefault="008D6E73" w:rsidP="00A71201">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Programa radiofó</w:t>
            </w:r>
            <w:r w:rsidR="00A71201" w:rsidRPr="00A71201">
              <w:rPr>
                <w:rFonts w:ascii="Calibri" w:eastAsia="Times New Roman" w:hAnsi="Calibri" w:cs="Times New Roman"/>
                <w:color w:val="000000"/>
                <w:lang w:eastAsia="es-ES"/>
              </w:rPr>
              <w:t>nic</w:t>
            </w:r>
            <w:r>
              <w:rPr>
                <w:rFonts w:ascii="Calibri" w:eastAsia="Times New Roman" w:hAnsi="Calibri" w:cs="Times New Roman"/>
                <w:color w:val="000000"/>
                <w:lang w:eastAsia="es-ES"/>
              </w:rPr>
              <w:t>o</w:t>
            </w:r>
          </w:p>
          <w:p w:rsidR="00A71201" w:rsidRPr="00A71201" w:rsidRDefault="008D6E73" w:rsidP="00A71201">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xml:space="preserve">En el </w:t>
            </w:r>
            <w:r w:rsidR="00A71201" w:rsidRPr="00A71201">
              <w:rPr>
                <w:rFonts w:ascii="Calibri" w:eastAsia="Times New Roman" w:hAnsi="Calibri" w:cs="Times New Roman"/>
                <w:color w:val="000000"/>
                <w:lang w:eastAsia="es-ES"/>
              </w:rPr>
              <w:t>libre t</w:t>
            </w:r>
            <w:r>
              <w:rPr>
                <w:rFonts w:ascii="Calibri" w:eastAsia="Times New Roman" w:hAnsi="Calibri" w:cs="Times New Roman"/>
                <w:color w:val="000000"/>
                <w:lang w:eastAsia="es-ES"/>
              </w:rPr>
              <w:t>ienen un cuadro con tota la tipologí</w:t>
            </w:r>
            <w:r w:rsidR="00A71201" w:rsidRPr="00A71201">
              <w:rPr>
                <w:rFonts w:ascii="Calibri" w:eastAsia="Times New Roman" w:hAnsi="Calibri" w:cs="Times New Roman"/>
                <w:color w:val="000000"/>
                <w:lang w:eastAsia="es-ES"/>
              </w:rPr>
              <w:t>a textual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8D6E73" w:rsidP="00A71201">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Instructivo</w:t>
            </w:r>
          </w:p>
        </w:tc>
      </w:tr>
      <w:tr w:rsidR="00A71201" w:rsidRPr="00A71201" w:rsidTr="00A71201">
        <w:trPr>
          <w:trHeight w:val="1082"/>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b/>
                <w:bCs/>
                <w:color w:val="000000"/>
                <w:lang w:eastAsia="es-ES"/>
              </w:rPr>
              <w:t>3r 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after="0"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Textos periodístic</w:t>
            </w:r>
            <w:r w:rsidR="008D6E73">
              <w:rPr>
                <w:rFonts w:ascii="Calibri" w:eastAsia="Times New Roman" w:hAnsi="Calibri" w:cs="Times New Roman"/>
                <w:color w:val="000000"/>
                <w:lang w:eastAsia="es-ES"/>
              </w:rPr>
              <w:t>o</w:t>
            </w:r>
            <w:r w:rsidRPr="00A71201">
              <w:rPr>
                <w:rFonts w:ascii="Calibri" w:eastAsia="Times New Roman" w:hAnsi="Calibri" w:cs="Times New Roman"/>
                <w:color w:val="000000"/>
                <w:lang w:eastAsia="es-ES"/>
              </w:rPr>
              <w:t>s: radi</w:t>
            </w:r>
            <w:r w:rsidR="008D6E73">
              <w:rPr>
                <w:rFonts w:ascii="Calibri" w:eastAsia="Times New Roman" w:hAnsi="Calibri" w:cs="Times New Roman"/>
                <w:color w:val="000000"/>
                <w:lang w:eastAsia="es-ES"/>
              </w:rPr>
              <w:t>o y publicitad</w:t>
            </w:r>
          </w:p>
          <w:p w:rsidR="00A71201" w:rsidRPr="00A71201" w:rsidRDefault="00A71201" w:rsidP="00A71201">
            <w:pPr>
              <w:spacing w:after="0"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Text</w:t>
            </w:r>
            <w:r w:rsidR="008D6E73">
              <w:rPr>
                <w:rFonts w:ascii="Calibri" w:eastAsia="Times New Roman" w:hAnsi="Calibri" w:cs="Times New Roman"/>
                <w:color w:val="000000"/>
                <w:lang w:eastAsia="es-ES"/>
              </w:rPr>
              <w:t>o argumentativo</w:t>
            </w:r>
          </w:p>
          <w:p w:rsidR="00A71201" w:rsidRPr="00A71201" w:rsidRDefault="00A71201" w:rsidP="00A71201">
            <w:pPr>
              <w:spacing w:after="0"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Descripció</w:t>
            </w:r>
            <w:r w:rsidR="008D6E73">
              <w:rPr>
                <w:rFonts w:ascii="Calibri" w:eastAsia="Times New Roman" w:hAnsi="Calibri" w:cs="Times New Roman"/>
                <w:color w:val="000000"/>
                <w:lang w:eastAsia="es-ES"/>
              </w:rPr>
              <w:t>n</w:t>
            </w:r>
          </w:p>
          <w:p w:rsidR="00A71201" w:rsidRPr="00A71201" w:rsidRDefault="00A71201" w:rsidP="00A71201">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71201" w:rsidRPr="00A71201" w:rsidRDefault="00A71201" w:rsidP="00A71201">
            <w:pPr>
              <w:spacing w:line="240" w:lineRule="auto"/>
              <w:rPr>
                <w:rFonts w:ascii="Times New Roman" w:eastAsia="Times New Roman" w:hAnsi="Times New Roman" w:cs="Times New Roman"/>
                <w:sz w:val="24"/>
                <w:szCs w:val="24"/>
                <w:lang w:eastAsia="es-ES"/>
              </w:rPr>
            </w:pPr>
            <w:r w:rsidRPr="00A71201">
              <w:rPr>
                <w:rFonts w:ascii="Calibri" w:eastAsia="Times New Roman" w:hAnsi="Calibri" w:cs="Times New Roman"/>
                <w:color w:val="000000"/>
                <w:lang w:eastAsia="es-ES"/>
              </w:rPr>
              <w:t>Textos periodístic</w:t>
            </w:r>
            <w:r w:rsidR="008D6E73">
              <w:rPr>
                <w:rFonts w:ascii="Calibri" w:eastAsia="Times New Roman" w:hAnsi="Calibri" w:cs="Times New Roman"/>
                <w:color w:val="000000"/>
                <w:lang w:eastAsia="es-ES"/>
              </w:rPr>
              <w:t>os: los</w:t>
            </w:r>
            <w:r w:rsidRPr="00A71201">
              <w:rPr>
                <w:rFonts w:ascii="Calibri" w:eastAsia="Times New Roman" w:hAnsi="Calibri" w:cs="Times New Roman"/>
                <w:color w:val="000000"/>
                <w:lang w:eastAsia="es-ES"/>
              </w:rPr>
              <w:t xml:space="preserve"> diari</w:t>
            </w:r>
            <w:r w:rsidR="008D6E73">
              <w:rPr>
                <w:rFonts w:ascii="Calibri" w:eastAsia="Times New Roman" w:hAnsi="Calibri" w:cs="Times New Roman"/>
                <w:color w:val="000000"/>
                <w:lang w:eastAsia="es-ES"/>
              </w:rPr>
              <w:t>o</w:t>
            </w:r>
            <w:r w:rsidRPr="00A71201">
              <w:rPr>
                <w:rFonts w:ascii="Calibri" w:eastAsia="Times New Roman" w:hAnsi="Calibri" w:cs="Times New Roman"/>
                <w:color w:val="000000"/>
                <w:lang w:eastAsia="es-ES"/>
              </w:rPr>
              <w:t>s</w:t>
            </w:r>
          </w:p>
        </w:tc>
      </w:tr>
    </w:tbl>
    <w:p w:rsidR="00A71201" w:rsidRDefault="00A71201" w:rsidP="00FA7541">
      <w:pPr>
        <w:jc w:val="both"/>
      </w:pPr>
    </w:p>
    <w:p w:rsidR="00A71201" w:rsidRDefault="00A71201" w:rsidP="00FA7541">
      <w:pPr>
        <w:jc w:val="both"/>
      </w:pPr>
      <w:r>
        <w:lastRenderedPageBreak/>
        <w:t>Los textos narrativos, descriptivos y argumentativos se pueden practicar en cualquier nivel dada su recurrencia.</w:t>
      </w:r>
      <w:r w:rsidR="008D6E73">
        <w:t xml:space="preserve"> Asimismo la mayor o menor profundización en los contenidos se llevará a cabo teniendo en cuenta la idiosincrasia de cada grupo.</w:t>
      </w:r>
      <w:bookmarkStart w:id="0" w:name="_GoBack"/>
      <w:bookmarkEnd w:id="0"/>
    </w:p>
    <w:sectPr w:rsidR="00A71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DB"/>
    <w:rsid w:val="003278C1"/>
    <w:rsid w:val="006C329A"/>
    <w:rsid w:val="008D6E73"/>
    <w:rsid w:val="008E2C5F"/>
    <w:rsid w:val="00A71201"/>
    <w:rsid w:val="00E64C72"/>
    <w:rsid w:val="00EA20DB"/>
    <w:rsid w:val="00FA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9405">
      <w:bodyDiv w:val="1"/>
      <w:marLeft w:val="0"/>
      <w:marRight w:val="0"/>
      <w:marTop w:val="0"/>
      <w:marBottom w:val="0"/>
      <w:divBdr>
        <w:top w:val="none" w:sz="0" w:space="0" w:color="auto"/>
        <w:left w:val="none" w:sz="0" w:space="0" w:color="auto"/>
        <w:bottom w:val="none" w:sz="0" w:space="0" w:color="auto"/>
        <w:right w:val="none" w:sz="0" w:space="0" w:color="auto"/>
      </w:divBdr>
      <w:divsChild>
        <w:div w:id="1009675377">
          <w:marLeft w:val="-6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3</cp:revision>
  <dcterms:created xsi:type="dcterms:W3CDTF">2020-12-03T16:26:00Z</dcterms:created>
  <dcterms:modified xsi:type="dcterms:W3CDTF">2020-12-07T10:47:00Z</dcterms:modified>
</cp:coreProperties>
</file>