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7C" w:rsidRDefault="00852F7C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9405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3660"/>
        <w:gridCol w:w="4065"/>
      </w:tblGrid>
      <w:tr w:rsidR="00852F7C">
        <w:trPr>
          <w:trHeight w:val="360"/>
        </w:trPr>
        <w:tc>
          <w:tcPr>
            <w:tcW w:w="16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2F7C" w:rsidRDefault="00E739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s-ES"/>
              </w:rPr>
              <w:drawing>
                <wp:inline distT="114300" distB="114300" distL="114300" distR="114300">
                  <wp:extent cx="990600" cy="8128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12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2F7C" w:rsidRDefault="00E739F3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LITERATURA CASTELLANA.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Recuperación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</w:tr>
      <w:tr w:rsidR="00852F7C">
        <w:trPr>
          <w:trHeight w:val="585"/>
        </w:trPr>
        <w:tc>
          <w:tcPr>
            <w:tcW w:w="1680" w:type="dxa"/>
            <w:vMerge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F7C" w:rsidRDefault="00852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2F7C" w:rsidRDefault="00E739F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Nombre 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apellidos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852F7C" w:rsidRDefault="00E739F3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Grupo:</w:t>
            </w:r>
          </w:p>
        </w:tc>
      </w:tr>
      <w:tr w:rsidR="00852F7C">
        <w:trPr>
          <w:trHeight w:val="360"/>
        </w:trPr>
        <w:tc>
          <w:tcPr>
            <w:tcW w:w="1680" w:type="dxa"/>
            <w:vMerge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F7C" w:rsidRDefault="00852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2F7C" w:rsidRDefault="00E739F3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Fecha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:</w:t>
            </w:r>
          </w:p>
        </w:tc>
        <w:tc>
          <w:tcPr>
            <w:tcW w:w="4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2F7C" w:rsidRDefault="00E739F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Calificación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</w:tbl>
    <w:p w:rsidR="00852F7C" w:rsidRDefault="00852F7C">
      <w:pPr>
        <w:jc w:val="both"/>
        <w:rPr>
          <w:rFonts w:ascii="Times New Roman" w:eastAsia="Times New Roman" w:hAnsi="Times New Roman" w:cs="Times New Roman"/>
        </w:rPr>
      </w:pPr>
    </w:p>
    <w:p w:rsidR="005337B5" w:rsidRDefault="005337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s-ES"/>
        </w:rPr>
        <w:t>(Fecha máxima de entrega: 6 de mayo)</w:t>
      </w:r>
      <w:bookmarkStart w:id="0" w:name="_GoBack"/>
      <w:bookmarkEnd w:id="0"/>
    </w:p>
    <w:p w:rsidR="005337B5" w:rsidRDefault="005337B5">
      <w:pPr>
        <w:jc w:val="both"/>
        <w:rPr>
          <w:rFonts w:ascii="Times New Roman" w:eastAsia="Times New Roman" w:hAnsi="Times New Roman" w:cs="Times New Roman"/>
        </w:rPr>
      </w:pPr>
    </w:p>
    <w:p w:rsidR="00852F7C" w:rsidRDefault="00E739F3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1r TRIMESTRE </w:t>
      </w:r>
    </w:p>
    <w:p w:rsidR="00852F7C" w:rsidRDefault="00852F7C">
      <w:pPr>
        <w:jc w:val="both"/>
        <w:rPr>
          <w:rFonts w:ascii="Times New Roman" w:eastAsia="Times New Roman" w:hAnsi="Times New Roman" w:cs="Times New Roman"/>
        </w:rPr>
      </w:pPr>
    </w:p>
    <w:p w:rsidR="00852F7C" w:rsidRDefault="00E739F3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1.- Explica la </w:t>
      </w:r>
      <w:proofErr w:type="spellStart"/>
      <w:r>
        <w:rPr>
          <w:rFonts w:ascii="Times New Roman" w:eastAsia="Times New Roman" w:hAnsi="Times New Roman" w:cs="Times New Roman"/>
        </w:rPr>
        <w:t>función</w:t>
      </w:r>
      <w:proofErr w:type="spellEnd"/>
      <w:r>
        <w:rPr>
          <w:rFonts w:ascii="Times New Roman" w:eastAsia="Times New Roman" w:hAnsi="Times New Roman" w:cs="Times New Roman"/>
        </w:rPr>
        <w:t xml:space="preserve"> del narrador en</w:t>
      </w:r>
      <w:r>
        <w:rPr>
          <w:rFonts w:ascii="Times New Roman" w:eastAsia="Times New Roman" w:hAnsi="Times New Roman" w:cs="Times New Roman"/>
          <w:i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i/>
        </w:rPr>
        <w:t>Quijote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</w:p>
    <w:p w:rsidR="00852F7C" w:rsidRDefault="00E739F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2.- </w:t>
      </w:r>
      <w:proofErr w:type="spellStart"/>
      <w:r>
        <w:rPr>
          <w:rFonts w:ascii="Times New Roman" w:eastAsia="Times New Roman" w:hAnsi="Times New Roman" w:cs="Times New Roman"/>
        </w:rPr>
        <w:t>Comentario</w:t>
      </w:r>
      <w:proofErr w:type="spellEnd"/>
      <w:r>
        <w:rPr>
          <w:rFonts w:ascii="Times New Roman" w:eastAsia="Times New Roman" w:hAnsi="Times New Roman" w:cs="Times New Roman"/>
        </w:rPr>
        <w:t xml:space="preserve"> del poema (</w:t>
      </w:r>
      <w:proofErr w:type="spellStart"/>
      <w:r>
        <w:rPr>
          <w:rFonts w:ascii="Times New Roman" w:eastAsia="Times New Roman" w:hAnsi="Times New Roman" w:cs="Times New Roman"/>
        </w:rPr>
        <w:t>contexto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histórico</w:t>
      </w:r>
      <w:proofErr w:type="spellEnd"/>
      <w:r>
        <w:rPr>
          <w:rFonts w:ascii="Times New Roman" w:eastAsia="Times New Roman" w:hAnsi="Times New Roman" w:cs="Times New Roman"/>
        </w:rPr>
        <w:t xml:space="preserve">, autor, tema, estructura, </w:t>
      </w:r>
      <w:proofErr w:type="spellStart"/>
      <w:r>
        <w:rPr>
          <w:rFonts w:ascii="Times New Roman" w:eastAsia="Times New Roman" w:hAnsi="Times New Roman" w:cs="Times New Roman"/>
        </w:rPr>
        <w:t>métrica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figuras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retóricas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conclusión</w:t>
      </w:r>
      <w:proofErr w:type="spellEnd"/>
      <w:r>
        <w:rPr>
          <w:rFonts w:ascii="Times New Roman" w:eastAsia="Times New Roman" w:hAnsi="Times New Roman" w:cs="Times New Roman"/>
        </w:rPr>
        <w:t>):</w:t>
      </w:r>
    </w:p>
    <w:p w:rsidR="00852F7C" w:rsidRDefault="00852F7C">
      <w:pPr>
        <w:jc w:val="both"/>
        <w:rPr>
          <w:rFonts w:ascii="Times New Roman" w:eastAsia="Times New Roman" w:hAnsi="Times New Roman" w:cs="Times New Roman"/>
        </w:rPr>
      </w:pPr>
    </w:p>
    <w:p w:rsidR="00852F7C" w:rsidRDefault="00852F7C">
      <w:pPr>
        <w:jc w:val="both"/>
        <w:rPr>
          <w:rFonts w:ascii="Times New Roman" w:eastAsia="Times New Roman" w:hAnsi="Times New Roman" w:cs="Times New Roman"/>
        </w:rPr>
      </w:pPr>
    </w:p>
    <w:p w:rsidR="00852F7C" w:rsidRDefault="00E739F3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>¡</w:t>
      </w:r>
      <w:proofErr w:type="spellStart"/>
      <w:r>
        <w:rPr>
          <w:rFonts w:ascii="Times New Roman" w:eastAsia="Times New Roman" w:hAnsi="Times New Roman" w:cs="Times New Roman"/>
          <w:b/>
          <w:i/>
        </w:rPr>
        <w:t>Fue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sueño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ayer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</w:rPr>
        <w:t>mañana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será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tierra</w:t>
      </w:r>
      <w:proofErr w:type="spellEnd"/>
      <w:r>
        <w:rPr>
          <w:rFonts w:ascii="Times New Roman" w:eastAsia="Times New Roman" w:hAnsi="Times New Roman" w:cs="Times New Roman"/>
          <w:b/>
          <w:i/>
        </w:rPr>
        <w:t>!-</w:t>
      </w:r>
      <w:r>
        <w:rPr>
          <w:rFonts w:ascii="Times New Roman" w:eastAsia="Times New Roman" w:hAnsi="Times New Roman" w:cs="Times New Roman"/>
          <w:b/>
        </w:rPr>
        <w:t xml:space="preserve"> Francisco de Quevedo</w:t>
      </w:r>
    </w:p>
    <w:p w:rsidR="00852F7C" w:rsidRDefault="00852F7C">
      <w:pPr>
        <w:jc w:val="both"/>
        <w:rPr>
          <w:rFonts w:ascii="Times New Roman" w:eastAsia="Times New Roman" w:hAnsi="Times New Roman" w:cs="Times New Roman"/>
        </w:rPr>
      </w:pPr>
    </w:p>
    <w:p w:rsidR="00852F7C" w:rsidRDefault="00E739F3">
      <w:pPr>
        <w:spacing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¡</w:t>
      </w:r>
      <w:proofErr w:type="spellStart"/>
      <w:r>
        <w:rPr>
          <w:rFonts w:ascii="Times New Roman" w:eastAsia="Times New Roman" w:hAnsi="Times New Roman" w:cs="Times New Roman"/>
        </w:rPr>
        <w:t>Fue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sueño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ayer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mañana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tierra</w:t>
      </w:r>
      <w:proofErr w:type="spellEnd"/>
      <w:r>
        <w:rPr>
          <w:rFonts w:ascii="Times New Roman" w:eastAsia="Times New Roman" w:hAnsi="Times New Roman" w:cs="Times New Roman"/>
        </w:rPr>
        <w:t>!</w:t>
      </w:r>
    </w:p>
    <w:p w:rsidR="00852F7C" w:rsidRDefault="00E739F3">
      <w:pPr>
        <w:spacing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¡</w:t>
      </w:r>
      <w:proofErr w:type="spellStart"/>
      <w:r>
        <w:rPr>
          <w:rFonts w:ascii="Times New Roman" w:eastAsia="Times New Roman" w:hAnsi="Times New Roman" w:cs="Times New Roman"/>
        </w:rPr>
        <w:t>Poco</w:t>
      </w:r>
      <w:proofErr w:type="spellEnd"/>
      <w:r>
        <w:rPr>
          <w:rFonts w:ascii="Times New Roman" w:eastAsia="Times New Roman" w:hAnsi="Times New Roman" w:cs="Times New Roman"/>
        </w:rPr>
        <w:t xml:space="preserve"> antes, nada; y </w:t>
      </w:r>
      <w:proofErr w:type="spellStart"/>
      <w:r>
        <w:rPr>
          <w:rFonts w:ascii="Times New Roman" w:eastAsia="Times New Roman" w:hAnsi="Times New Roman" w:cs="Times New Roman"/>
        </w:rPr>
        <w:t>poco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después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humo</w:t>
      </w:r>
      <w:proofErr w:type="spellEnd"/>
      <w:r>
        <w:rPr>
          <w:rFonts w:ascii="Times New Roman" w:eastAsia="Times New Roman" w:hAnsi="Times New Roman" w:cs="Times New Roman"/>
        </w:rPr>
        <w:t>!</w:t>
      </w:r>
    </w:p>
    <w:p w:rsidR="00852F7C" w:rsidRDefault="00E739F3">
      <w:pPr>
        <w:spacing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¡Y destino ambiciones, y presumo</w:t>
      </w:r>
    </w:p>
    <w:p w:rsidR="00852F7C" w:rsidRDefault="00E739F3">
      <w:pPr>
        <w:spacing w:after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apenas</w:t>
      </w:r>
      <w:proofErr w:type="spellEnd"/>
      <w:r>
        <w:rPr>
          <w:rFonts w:ascii="Times New Roman" w:eastAsia="Times New Roman" w:hAnsi="Times New Roman" w:cs="Times New Roman"/>
        </w:rPr>
        <w:t xml:space="preserve"> punto al cerco que me </w:t>
      </w:r>
      <w:proofErr w:type="spellStart"/>
      <w:r>
        <w:rPr>
          <w:rFonts w:ascii="Times New Roman" w:eastAsia="Times New Roman" w:hAnsi="Times New Roman" w:cs="Times New Roman"/>
        </w:rPr>
        <w:t>cierra</w:t>
      </w:r>
      <w:proofErr w:type="spellEnd"/>
      <w:r>
        <w:rPr>
          <w:rFonts w:ascii="Times New Roman" w:eastAsia="Times New Roman" w:hAnsi="Times New Roman" w:cs="Times New Roman"/>
        </w:rPr>
        <w:t>!</w:t>
      </w:r>
    </w:p>
    <w:p w:rsidR="00852F7C" w:rsidRDefault="00E739F3">
      <w:pPr>
        <w:spacing w:after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Breve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combate</w:t>
      </w:r>
      <w:proofErr w:type="spellEnd"/>
      <w:r>
        <w:rPr>
          <w:rFonts w:ascii="Times New Roman" w:eastAsia="Times New Roman" w:hAnsi="Times New Roman" w:cs="Times New Roman"/>
        </w:rPr>
        <w:t xml:space="preserve"> de importuna guerra,</w:t>
      </w:r>
    </w:p>
    <w:p w:rsidR="00852F7C" w:rsidRDefault="00E739F3">
      <w:pPr>
        <w:spacing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 mi defensa </w:t>
      </w:r>
      <w:proofErr w:type="spellStart"/>
      <w:r>
        <w:rPr>
          <w:rFonts w:ascii="Times New Roman" w:eastAsia="Times New Roman" w:hAnsi="Times New Roman" w:cs="Times New Roman"/>
        </w:rPr>
        <w:t>soy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peligro</w:t>
      </w:r>
      <w:proofErr w:type="spellEnd"/>
      <w:r>
        <w:rPr>
          <w:rFonts w:ascii="Times New Roman" w:eastAsia="Times New Roman" w:hAnsi="Times New Roman" w:cs="Times New Roman"/>
        </w:rPr>
        <w:t xml:space="preserve"> sumo;</w:t>
      </w:r>
    </w:p>
    <w:p w:rsidR="00852F7C" w:rsidRDefault="00E739F3">
      <w:pPr>
        <w:spacing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 </w:t>
      </w:r>
      <w:proofErr w:type="spellStart"/>
      <w:r>
        <w:rPr>
          <w:rFonts w:ascii="Times New Roman" w:eastAsia="Times New Roman" w:hAnsi="Times New Roman" w:cs="Times New Roman"/>
        </w:rPr>
        <w:t>mientras</w:t>
      </w:r>
      <w:proofErr w:type="spellEnd"/>
      <w:r>
        <w:rPr>
          <w:rFonts w:ascii="Times New Roman" w:eastAsia="Times New Roman" w:hAnsi="Times New Roman" w:cs="Times New Roman"/>
        </w:rPr>
        <w:t xml:space="preserve"> con mis </w:t>
      </w:r>
      <w:proofErr w:type="spellStart"/>
      <w:r>
        <w:rPr>
          <w:rFonts w:ascii="Times New Roman" w:eastAsia="Times New Roman" w:hAnsi="Times New Roman" w:cs="Times New Roman"/>
        </w:rPr>
        <w:t>armas</w:t>
      </w:r>
      <w:proofErr w:type="spellEnd"/>
      <w:r>
        <w:rPr>
          <w:rFonts w:ascii="Times New Roman" w:eastAsia="Times New Roman" w:hAnsi="Times New Roman" w:cs="Times New Roman"/>
        </w:rPr>
        <w:t xml:space="preserve"> me consumo,</w:t>
      </w:r>
    </w:p>
    <w:p w:rsidR="00852F7C" w:rsidRDefault="00E739F3">
      <w:pPr>
        <w:spacing w:after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menos</w:t>
      </w:r>
      <w:proofErr w:type="spellEnd"/>
      <w:r>
        <w:rPr>
          <w:rFonts w:ascii="Times New Roman" w:eastAsia="Times New Roman" w:hAnsi="Times New Roman" w:cs="Times New Roman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</w:rPr>
        <w:t>hospeda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cuerpo</w:t>
      </w:r>
      <w:proofErr w:type="spellEnd"/>
      <w:r>
        <w:rPr>
          <w:rFonts w:ascii="Times New Roman" w:eastAsia="Times New Roman" w:hAnsi="Times New Roman" w:cs="Times New Roman"/>
        </w:rPr>
        <w:t xml:space="preserve">, que me </w:t>
      </w:r>
      <w:proofErr w:type="spellStart"/>
      <w:r>
        <w:rPr>
          <w:rFonts w:ascii="Times New Roman" w:eastAsia="Times New Roman" w:hAnsi="Times New Roman" w:cs="Times New Roman"/>
        </w:rPr>
        <w:t>entierra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852F7C" w:rsidRDefault="00E739F3">
      <w:pPr>
        <w:spacing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</w:t>
      </w:r>
      <w:proofErr w:type="spellEnd"/>
      <w:r>
        <w:rPr>
          <w:rFonts w:ascii="Times New Roman" w:eastAsia="Times New Roman" w:hAnsi="Times New Roman" w:cs="Times New Roman"/>
        </w:rPr>
        <w:t xml:space="preserve"> no es </w:t>
      </w:r>
      <w:proofErr w:type="spellStart"/>
      <w:r>
        <w:rPr>
          <w:rFonts w:ascii="Times New Roman" w:eastAsia="Times New Roman" w:hAnsi="Times New Roman" w:cs="Times New Roman"/>
        </w:rPr>
        <w:t>ayer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mañana</w:t>
      </w:r>
      <w:proofErr w:type="spellEnd"/>
      <w:r>
        <w:rPr>
          <w:rFonts w:ascii="Times New Roman" w:eastAsia="Times New Roman" w:hAnsi="Times New Roman" w:cs="Times New Roman"/>
        </w:rPr>
        <w:t xml:space="preserve"> no ha </w:t>
      </w:r>
      <w:proofErr w:type="spellStart"/>
      <w:r>
        <w:rPr>
          <w:rFonts w:ascii="Times New Roman" w:eastAsia="Times New Roman" w:hAnsi="Times New Roman" w:cs="Times New Roman"/>
        </w:rPr>
        <w:t>llegado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852F7C" w:rsidRDefault="00E739F3">
      <w:pPr>
        <w:spacing w:after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hoy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pasa</w:t>
      </w:r>
      <w:proofErr w:type="spellEnd"/>
      <w:r>
        <w:rPr>
          <w:rFonts w:ascii="Times New Roman" w:eastAsia="Times New Roman" w:hAnsi="Times New Roman" w:cs="Times New Roman"/>
        </w:rPr>
        <w:t xml:space="preserve">, y es, y </w:t>
      </w:r>
      <w:proofErr w:type="spellStart"/>
      <w:r>
        <w:rPr>
          <w:rFonts w:ascii="Times New Roman" w:eastAsia="Times New Roman" w:hAnsi="Times New Roman" w:cs="Times New Roman"/>
        </w:rPr>
        <w:t>fue</w:t>
      </w:r>
      <w:proofErr w:type="spellEnd"/>
      <w:r>
        <w:rPr>
          <w:rFonts w:ascii="Times New Roman" w:eastAsia="Times New Roman" w:hAnsi="Times New Roman" w:cs="Times New Roman"/>
        </w:rPr>
        <w:t xml:space="preserve">, con </w:t>
      </w:r>
      <w:proofErr w:type="spellStart"/>
      <w:r>
        <w:rPr>
          <w:rFonts w:ascii="Times New Roman" w:eastAsia="Times New Roman" w:hAnsi="Times New Roman" w:cs="Times New Roman"/>
        </w:rPr>
        <w:t>movimiento</w:t>
      </w:r>
      <w:proofErr w:type="spellEnd"/>
    </w:p>
    <w:p w:rsidR="00852F7C" w:rsidRDefault="00E739F3">
      <w:pPr>
        <w:spacing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que a la </w:t>
      </w:r>
      <w:proofErr w:type="spellStart"/>
      <w:r>
        <w:rPr>
          <w:rFonts w:ascii="Times New Roman" w:eastAsia="Times New Roman" w:hAnsi="Times New Roman" w:cs="Times New Roman"/>
        </w:rPr>
        <w:t>muerte</w:t>
      </w:r>
      <w:proofErr w:type="spellEnd"/>
      <w:r>
        <w:rPr>
          <w:rFonts w:ascii="Times New Roman" w:eastAsia="Times New Roman" w:hAnsi="Times New Roman" w:cs="Times New Roman"/>
        </w:rPr>
        <w:t xml:space="preserve"> me lleva </w:t>
      </w:r>
      <w:proofErr w:type="spellStart"/>
      <w:r>
        <w:rPr>
          <w:rFonts w:ascii="Times New Roman" w:eastAsia="Times New Roman" w:hAnsi="Times New Roman" w:cs="Times New Roman"/>
        </w:rPr>
        <w:t>despeñado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852F7C" w:rsidRDefault="00E739F3">
      <w:pPr>
        <w:spacing w:after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Azadas</w:t>
      </w:r>
      <w:proofErr w:type="spellEnd"/>
      <w:r>
        <w:rPr>
          <w:rFonts w:ascii="Times New Roman" w:eastAsia="Times New Roman" w:hAnsi="Times New Roman" w:cs="Times New Roman"/>
        </w:rPr>
        <w:t xml:space="preserve"> son la hora y el </w:t>
      </w:r>
      <w:proofErr w:type="spellStart"/>
      <w:r>
        <w:rPr>
          <w:rFonts w:ascii="Times New Roman" w:eastAsia="Times New Roman" w:hAnsi="Times New Roman" w:cs="Times New Roman"/>
        </w:rPr>
        <w:t>momento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:rsidR="00852F7C" w:rsidRDefault="00E739F3">
      <w:pPr>
        <w:spacing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que, a jornal de mi pena y mi </w:t>
      </w:r>
      <w:proofErr w:type="spellStart"/>
      <w:r>
        <w:rPr>
          <w:rFonts w:ascii="Times New Roman" w:eastAsia="Times New Roman" w:hAnsi="Times New Roman" w:cs="Times New Roman"/>
        </w:rPr>
        <w:t>cuidado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:rsidR="00852F7C" w:rsidRDefault="00E739F3">
      <w:pPr>
        <w:spacing w:after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cavan</w:t>
      </w:r>
      <w:proofErr w:type="spellEnd"/>
      <w:r>
        <w:rPr>
          <w:rFonts w:ascii="Times New Roman" w:eastAsia="Times New Roman" w:hAnsi="Times New Roman" w:cs="Times New Roman"/>
        </w:rPr>
        <w:t xml:space="preserve"> en mi </w:t>
      </w:r>
      <w:proofErr w:type="spellStart"/>
      <w:r>
        <w:rPr>
          <w:rFonts w:ascii="Times New Roman" w:eastAsia="Times New Roman" w:hAnsi="Times New Roman" w:cs="Times New Roman"/>
        </w:rPr>
        <w:t>vivir</w:t>
      </w:r>
      <w:proofErr w:type="spellEnd"/>
      <w:r>
        <w:rPr>
          <w:rFonts w:ascii="Times New Roman" w:eastAsia="Times New Roman" w:hAnsi="Times New Roman" w:cs="Times New Roman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</w:rPr>
        <w:t>monumento</w:t>
      </w:r>
      <w:proofErr w:type="spellEnd"/>
    </w:p>
    <w:p w:rsidR="00852F7C" w:rsidRDefault="00852F7C">
      <w:pPr>
        <w:jc w:val="both"/>
        <w:rPr>
          <w:rFonts w:ascii="Times New Roman" w:eastAsia="Times New Roman" w:hAnsi="Times New Roman" w:cs="Times New Roman"/>
        </w:rPr>
      </w:pPr>
    </w:p>
    <w:p w:rsidR="00852F7C" w:rsidRDefault="00852F7C">
      <w:pPr>
        <w:jc w:val="both"/>
        <w:rPr>
          <w:rFonts w:ascii="Times New Roman" w:eastAsia="Times New Roman" w:hAnsi="Times New Roman" w:cs="Times New Roman"/>
        </w:rPr>
      </w:pPr>
    </w:p>
    <w:p w:rsidR="00852F7C" w:rsidRDefault="00852F7C">
      <w:pPr>
        <w:jc w:val="both"/>
        <w:rPr>
          <w:rFonts w:ascii="Times New Roman" w:eastAsia="Times New Roman" w:hAnsi="Times New Roman" w:cs="Times New Roman"/>
        </w:rPr>
      </w:pPr>
    </w:p>
    <w:p w:rsidR="00852F7C" w:rsidRDefault="00852F7C">
      <w:pPr>
        <w:jc w:val="both"/>
        <w:rPr>
          <w:rFonts w:ascii="Times New Roman" w:eastAsia="Times New Roman" w:hAnsi="Times New Roman" w:cs="Times New Roman"/>
        </w:rPr>
      </w:pPr>
    </w:p>
    <w:p w:rsidR="00852F7C" w:rsidRDefault="00852F7C">
      <w:pPr>
        <w:jc w:val="both"/>
        <w:rPr>
          <w:rFonts w:ascii="Times New Roman" w:eastAsia="Times New Roman" w:hAnsi="Times New Roman" w:cs="Times New Roman"/>
        </w:rPr>
      </w:pPr>
    </w:p>
    <w:p w:rsidR="00852F7C" w:rsidRDefault="00852F7C">
      <w:pPr>
        <w:jc w:val="both"/>
        <w:rPr>
          <w:rFonts w:ascii="Times New Roman" w:eastAsia="Times New Roman" w:hAnsi="Times New Roman" w:cs="Times New Roman"/>
        </w:rPr>
      </w:pPr>
    </w:p>
    <w:p w:rsidR="00852F7C" w:rsidRDefault="00852F7C">
      <w:pPr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852F7C" w:rsidRDefault="00852F7C">
      <w:pPr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852F7C" w:rsidRDefault="00852F7C">
      <w:pPr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852F7C" w:rsidRDefault="00852F7C">
      <w:pPr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852F7C" w:rsidRDefault="00852F7C">
      <w:pPr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852F7C" w:rsidRDefault="00E739F3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2º TRIMESTRE</w:t>
      </w:r>
    </w:p>
    <w:p w:rsidR="00852F7C" w:rsidRDefault="00852F7C">
      <w:pPr>
        <w:rPr>
          <w:rFonts w:ascii="Times New Roman" w:eastAsia="Times New Roman" w:hAnsi="Times New Roman" w:cs="Times New Roman"/>
        </w:rPr>
      </w:pPr>
    </w:p>
    <w:p w:rsidR="00852F7C" w:rsidRDefault="00E739F3">
      <w:pPr>
        <w:numPr>
          <w:ilvl w:val="0"/>
          <w:numId w:val="1"/>
        </w:numPr>
        <w:spacing w:before="240" w:after="24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Señale</w:t>
      </w:r>
      <w:proofErr w:type="spellEnd"/>
      <w:r>
        <w:rPr>
          <w:rFonts w:ascii="Times New Roman" w:eastAsia="Times New Roman" w:hAnsi="Times New Roman" w:cs="Times New Roman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</w:rPr>
        <w:t>características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personaje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Basilio</w:t>
      </w:r>
      <w:proofErr w:type="spellEnd"/>
      <w:r>
        <w:rPr>
          <w:rFonts w:ascii="Times New Roman" w:eastAsia="Times New Roman" w:hAnsi="Times New Roman" w:cs="Times New Roman"/>
        </w:rPr>
        <w:t xml:space="preserve"> en </w:t>
      </w:r>
      <w:r>
        <w:rPr>
          <w:rFonts w:ascii="Times New Roman" w:eastAsia="Times New Roman" w:hAnsi="Times New Roman" w:cs="Times New Roman"/>
          <w:b/>
          <w:i/>
        </w:rPr>
        <w:t xml:space="preserve">La vida es </w:t>
      </w:r>
      <w:proofErr w:type="spellStart"/>
      <w:r>
        <w:rPr>
          <w:rFonts w:ascii="Times New Roman" w:eastAsia="Times New Roman" w:hAnsi="Times New Roman" w:cs="Times New Roman"/>
          <w:b/>
          <w:i/>
        </w:rPr>
        <w:t>sueño</w:t>
      </w:r>
      <w:proofErr w:type="spellEnd"/>
      <w:r>
        <w:rPr>
          <w:rFonts w:ascii="Times New Roman" w:eastAsia="Times New Roman" w:hAnsi="Times New Roman" w:cs="Times New Roman"/>
        </w:rPr>
        <w:t xml:space="preserve">, de Calderón de la Barca.  </w:t>
      </w:r>
    </w:p>
    <w:p w:rsidR="00852F7C" w:rsidRDefault="00852F7C">
      <w:pPr>
        <w:jc w:val="both"/>
        <w:rPr>
          <w:rFonts w:ascii="Times New Roman" w:eastAsia="Times New Roman" w:hAnsi="Times New Roman" w:cs="Times New Roman"/>
        </w:rPr>
      </w:pPr>
    </w:p>
    <w:p w:rsidR="00852F7C" w:rsidRDefault="00852F7C">
      <w:pPr>
        <w:jc w:val="both"/>
        <w:rPr>
          <w:rFonts w:ascii="Times New Roman" w:eastAsia="Times New Roman" w:hAnsi="Times New Roman" w:cs="Times New Roman"/>
        </w:rPr>
      </w:pPr>
    </w:p>
    <w:p w:rsidR="00852F7C" w:rsidRDefault="00E739F3">
      <w:pPr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La Regenta</w:t>
      </w:r>
    </w:p>
    <w:p w:rsidR="00852F7C" w:rsidRDefault="00852F7C">
      <w:pPr>
        <w:jc w:val="both"/>
        <w:rPr>
          <w:rFonts w:ascii="Times New Roman" w:eastAsia="Times New Roman" w:hAnsi="Times New Roman" w:cs="Times New Roman"/>
        </w:rPr>
      </w:pPr>
    </w:p>
    <w:p w:rsidR="00852F7C" w:rsidRDefault="00E739F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Lee este fragmento de la obra y contesta a </w:t>
      </w:r>
      <w:proofErr w:type="spellStart"/>
      <w:r>
        <w:rPr>
          <w:rFonts w:ascii="Times New Roman" w:eastAsia="Times New Roman" w:hAnsi="Times New Roman" w:cs="Times New Roman"/>
        </w:rPr>
        <w:t>estas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preguntas</w:t>
      </w:r>
      <w:proofErr w:type="spellEnd"/>
      <w:r>
        <w:rPr>
          <w:rFonts w:ascii="Times New Roman" w:eastAsia="Times New Roman" w:hAnsi="Times New Roman" w:cs="Times New Roman"/>
        </w:rPr>
        <w:t xml:space="preserve">: [2 </w:t>
      </w:r>
      <w:proofErr w:type="spellStart"/>
      <w:r>
        <w:rPr>
          <w:rFonts w:ascii="Times New Roman" w:eastAsia="Times New Roman" w:hAnsi="Times New Roman" w:cs="Times New Roman"/>
        </w:rPr>
        <w:t>puntos</w:t>
      </w:r>
      <w:proofErr w:type="spellEnd"/>
      <w:r>
        <w:rPr>
          <w:rFonts w:ascii="Times New Roman" w:eastAsia="Times New Roman" w:hAnsi="Times New Roman" w:cs="Times New Roman"/>
        </w:rPr>
        <w:t>]</w:t>
      </w:r>
    </w:p>
    <w:p w:rsidR="00852F7C" w:rsidRDefault="00E739F3">
      <w:pPr>
        <w:spacing w:after="120"/>
        <w:jc w:val="both"/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ab/>
        <w:t xml:space="preserve">a) ¿Por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qué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Ana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dice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que ha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sido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imprudente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y ha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puesto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ridículo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al Magistral?</w:t>
      </w:r>
    </w:p>
    <w:p w:rsidR="00852F7C" w:rsidRDefault="00E739F3">
      <w:pPr>
        <w:spacing w:after="120"/>
        <w:ind w:left="540"/>
        <w:jc w:val="both"/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 xml:space="preserve">b) ¿A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qué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refiere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el Magistral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cuando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dice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hablaran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sus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cosas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fuera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iglesia</w:t>
      </w:r>
      <w:proofErr w:type="spellEnd"/>
      <w:r>
        <w:rPr>
          <w:rFonts w:ascii="Times New Roman" w:eastAsia="Times New Roman" w:hAnsi="Times New Roman" w:cs="Times New Roman"/>
          <w:color w:val="262626"/>
        </w:rPr>
        <w:t>”? ¿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Qué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le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propondrá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el Magistral a Ana? ¿Ella lo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acepta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? ¿Por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qué</w:t>
      </w:r>
      <w:proofErr w:type="spellEnd"/>
      <w:r>
        <w:rPr>
          <w:rFonts w:ascii="Times New Roman" w:eastAsia="Times New Roman" w:hAnsi="Times New Roman" w:cs="Times New Roman"/>
          <w:color w:val="262626"/>
        </w:rPr>
        <w:t>?</w:t>
      </w:r>
    </w:p>
    <w:p w:rsidR="00852F7C" w:rsidRDefault="00E739F3">
      <w:pPr>
        <w:spacing w:after="120"/>
        <w:ind w:left="540"/>
        <w:jc w:val="both"/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>c) ¿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Dónde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produce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conversación</w:t>
      </w:r>
      <w:proofErr w:type="spellEnd"/>
      <w:r>
        <w:rPr>
          <w:rFonts w:ascii="Times New Roman" w:eastAsia="Times New Roman" w:hAnsi="Times New Roman" w:cs="Times New Roman"/>
          <w:color w:val="262626"/>
        </w:rPr>
        <w:t>? ¿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Hay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alguien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sabe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están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hablando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mucho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rato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? ¿Se entera don Víctor? ¿Por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qué</w:t>
      </w:r>
      <w:proofErr w:type="spellEnd"/>
      <w:r>
        <w:rPr>
          <w:rFonts w:ascii="Times New Roman" w:eastAsia="Times New Roman" w:hAnsi="Times New Roman" w:cs="Times New Roman"/>
          <w:color w:val="262626"/>
        </w:rPr>
        <w:t>?</w:t>
      </w:r>
    </w:p>
    <w:p w:rsidR="00852F7C" w:rsidRDefault="00E739F3">
      <w:pPr>
        <w:spacing w:after="120"/>
        <w:ind w:left="540"/>
        <w:jc w:val="both"/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>d) ¿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Qué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crees que es lo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más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destacado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de este fragmento y del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capítulo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o episodio en el que se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encuentra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? ¿Por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qué</w:t>
      </w:r>
      <w:proofErr w:type="spellEnd"/>
      <w:r>
        <w:rPr>
          <w:rFonts w:ascii="Times New Roman" w:eastAsia="Times New Roman" w:hAnsi="Times New Roman" w:cs="Times New Roman"/>
          <w:color w:val="262626"/>
        </w:rPr>
        <w:t>?</w:t>
      </w:r>
    </w:p>
    <w:p w:rsidR="00852F7C" w:rsidRDefault="00852F7C">
      <w:pPr>
        <w:spacing w:after="120"/>
        <w:ind w:left="1080"/>
        <w:jc w:val="both"/>
        <w:rPr>
          <w:rFonts w:ascii="Times New Roman" w:eastAsia="Times New Roman" w:hAnsi="Times New Roman" w:cs="Times New Roman"/>
          <w:color w:val="262626"/>
        </w:rPr>
      </w:pPr>
    </w:p>
    <w:p w:rsidR="00852F7C" w:rsidRDefault="00E739F3">
      <w:pPr>
        <w:spacing w:after="120"/>
        <w:jc w:val="both"/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 xml:space="preserve">“-[...] Se ha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murmurado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, se ha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dicho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que las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hijas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confesión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del Magistral no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deben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temer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su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manga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estrecha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cuando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asisten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al </w:t>
      </w:r>
      <w:r>
        <w:rPr>
          <w:rFonts w:ascii="Times New Roman" w:eastAsia="Times New Roman" w:hAnsi="Times New Roman" w:cs="Times New Roman"/>
          <w:i/>
          <w:color w:val="262626"/>
        </w:rPr>
        <w:t xml:space="preserve">Don Juan </w:t>
      </w:r>
      <w:proofErr w:type="spellStart"/>
      <w:r>
        <w:rPr>
          <w:rFonts w:ascii="Times New Roman" w:eastAsia="Times New Roman" w:hAnsi="Times New Roman" w:cs="Times New Roman"/>
          <w:i/>
          <w:color w:val="262626"/>
        </w:rPr>
        <w:t>Tenorio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, en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vez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rezar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por los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difuntos</w:t>
      </w:r>
      <w:proofErr w:type="spellEnd"/>
      <w:r>
        <w:rPr>
          <w:rFonts w:ascii="Times New Roman" w:eastAsia="Times New Roman" w:hAnsi="Times New Roman" w:cs="Times New Roman"/>
          <w:color w:val="262626"/>
        </w:rPr>
        <w:t>.</w:t>
      </w:r>
    </w:p>
    <w:p w:rsidR="00852F7C" w:rsidRDefault="00E739F3">
      <w:pPr>
        <w:spacing w:after="120"/>
        <w:jc w:val="both"/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 xml:space="preserve">-¿Se ha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hablado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eso</w:t>
      </w:r>
      <w:proofErr w:type="spellEnd"/>
      <w:r>
        <w:rPr>
          <w:rFonts w:ascii="Times New Roman" w:eastAsia="Times New Roman" w:hAnsi="Times New Roman" w:cs="Times New Roman"/>
          <w:color w:val="262626"/>
        </w:rPr>
        <w:t>?</w:t>
      </w:r>
    </w:p>
    <w:p w:rsidR="00852F7C" w:rsidRDefault="00E739F3">
      <w:pPr>
        <w:spacing w:after="120"/>
        <w:jc w:val="both"/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 xml:space="preserve">-¡Bah! En San Vicente, en casa de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doña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Petronila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(que ha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defendido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usted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) y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hasta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en la catedral. El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señor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Mourelo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dudaba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piedad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doña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Ana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Ozores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Quintanar</w:t>
      </w:r>
      <w:proofErr w:type="spellEnd"/>
      <w:r>
        <w:rPr>
          <w:rFonts w:ascii="Times New Roman" w:eastAsia="Times New Roman" w:hAnsi="Times New Roman" w:cs="Times New Roman"/>
          <w:color w:val="262626"/>
        </w:rPr>
        <w:t>...</w:t>
      </w:r>
    </w:p>
    <w:p w:rsidR="00852F7C" w:rsidRDefault="00E739F3">
      <w:pPr>
        <w:spacing w:after="120"/>
        <w:jc w:val="both"/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 xml:space="preserve">-¿De modo... que he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sido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imprudente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... que he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puesto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usted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ridículo</w:t>
      </w:r>
      <w:proofErr w:type="spellEnd"/>
      <w:r>
        <w:rPr>
          <w:rFonts w:ascii="Times New Roman" w:eastAsia="Times New Roman" w:hAnsi="Times New Roman" w:cs="Times New Roman"/>
          <w:color w:val="262626"/>
        </w:rPr>
        <w:t>?...</w:t>
      </w:r>
    </w:p>
    <w:p w:rsidR="00852F7C" w:rsidRDefault="00E739F3">
      <w:pPr>
        <w:spacing w:after="120"/>
        <w:jc w:val="both"/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 xml:space="preserve">-¡Por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Dios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hija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mía</w:t>
      </w:r>
      <w:proofErr w:type="spellEnd"/>
      <w:r>
        <w:rPr>
          <w:rFonts w:ascii="Times New Roman" w:eastAsia="Times New Roman" w:hAnsi="Times New Roman" w:cs="Times New Roman"/>
          <w:color w:val="262626"/>
        </w:rPr>
        <w:t>! ¡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Dónde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vamos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a parar! ¡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Esa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imaginación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Anita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esa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imaginación</w:t>
      </w:r>
      <w:proofErr w:type="spellEnd"/>
      <w:r>
        <w:rPr>
          <w:rFonts w:ascii="Times New Roman" w:eastAsia="Times New Roman" w:hAnsi="Times New Roman" w:cs="Times New Roman"/>
          <w:color w:val="262626"/>
        </w:rPr>
        <w:t>! ¿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Cuándo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mandaremos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en ella? ¡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Ridículo</w:t>
      </w:r>
      <w:proofErr w:type="spellEnd"/>
      <w:r>
        <w:rPr>
          <w:rFonts w:ascii="Times New Roman" w:eastAsia="Times New Roman" w:hAnsi="Times New Roman" w:cs="Times New Roman"/>
          <w:color w:val="262626"/>
        </w:rPr>
        <w:t>! ¡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Imprudente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!... A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mí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pueden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ponerme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ridículo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más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actos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aquellos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de que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soy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responsable, no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entiendo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ridículo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otro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modo...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usted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no ha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sido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imprudente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, ha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sido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inocente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, no ha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pensado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en las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lenguas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ociosas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Todo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ello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es nada, y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figúrese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usted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el caso que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yo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haré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hablillas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insustanciales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[…].</w:t>
      </w:r>
    </w:p>
    <w:p w:rsidR="00852F7C" w:rsidRDefault="00E739F3">
      <w:pPr>
        <w:spacing w:after="120"/>
        <w:jc w:val="both"/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 xml:space="preserve">El Magistral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deja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de mirar a las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estrellas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acerca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poco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su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mecedora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a la Regenta y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prosigue</w:t>
      </w:r>
      <w:proofErr w:type="spellEnd"/>
      <w:r>
        <w:rPr>
          <w:rFonts w:ascii="Times New Roman" w:eastAsia="Times New Roman" w:hAnsi="Times New Roman" w:cs="Times New Roman"/>
          <w:color w:val="262626"/>
        </w:rPr>
        <w:t>:</w:t>
      </w:r>
    </w:p>
    <w:p w:rsidR="00852F7C" w:rsidRDefault="00E739F3">
      <w:pPr>
        <w:spacing w:after="120"/>
        <w:jc w:val="both"/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>-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Anita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aunque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confesionario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yo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atrevo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hablar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usted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como un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médico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alma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, no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sólo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como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sacerdote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que ata y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desata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, por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razones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muy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serias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, que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ya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conoce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usted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; a pesar de que lo que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pasa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por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usted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sin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embargo, creo... -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le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temblaba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voz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temía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arriesgar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demasiado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- creo... que la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eficacia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nuestras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conferencias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sería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mayor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, si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algunas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veces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habláramos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nuestras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cosas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fuera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iglesia</w:t>
      </w:r>
      <w:proofErr w:type="spellEnd"/>
      <w:r>
        <w:rPr>
          <w:rFonts w:ascii="Times New Roman" w:eastAsia="Times New Roman" w:hAnsi="Times New Roman" w:cs="Times New Roman"/>
          <w:color w:val="262626"/>
        </w:rPr>
        <w:t>.</w:t>
      </w:r>
    </w:p>
    <w:p w:rsidR="00852F7C" w:rsidRDefault="00E739F3">
      <w:pPr>
        <w:jc w:val="both"/>
        <w:rPr>
          <w:rFonts w:ascii="Times New Roman" w:eastAsia="Times New Roman" w:hAnsi="Times New Roman" w:cs="Times New Roman"/>
          <w:color w:val="262626"/>
        </w:rPr>
      </w:pPr>
      <w:proofErr w:type="spellStart"/>
      <w:r>
        <w:rPr>
          <w:rFonts w:ascii="Times New Roman" w:eastAsia="Times New Roman" w:hAnsi="Times New Roman" w:cs="Times New Roman"/>
          <w:color w:val="262626"/>
        </w:rPr>
        <w:t>Anita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, que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estaba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en la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oscuridad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sintió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fuego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en las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mejillas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y por primera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vez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desde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le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trataba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, vio en el Magistral un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hombre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, un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hombre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hermoso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fuerte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; que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tenía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fama entre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ciertas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gentes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mal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pensadas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enamorado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atrevido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. En el silencio que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siguió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a las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palabras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del provisor, se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oyó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respiración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agitada de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su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amiga.” </w:t>
      </w:r>
    </w:p>
    <w:p w:rsidR="00852F7C" w:rsidRDefault="00852F7C">
      <w:pPr>
        <w:rPr>
          <w:rFonts w:ascii="Times New Roman" w:eastAsia="Times New Roman" w:hAnsi="Times New Roman" w:cs="Times New Roman"/>
        </w:rPr>
      </w:pPr>
    </w:p>
    <w:sectPr w:rsidR="00852F7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63BD8"/>
    <w:multiLevelType w:val="multilevel"/>
    <w:tmpl w:val="262E0C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52F7C"/>
    <w:rsid w:val="005337B5"/>
    <w:rsid w:val="00852F7C"/>
    <w:rsid w:val="00E7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39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39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Mariví Benito</dc:creator>
  <cp:lastModifiedBy>Jaume</cp:lastModifiedBy>
  <cp:revision>4</cp:revision>
  <dcterms:created xsi:type="dcterms:W3CDTF">2020-04-22T16:19:00Z</dcterms:created>
  <dcterms:modified xsi:type="dcterms:W3CDTF">2020-04-24T07:24:00Z</dcterms:modified>
</cp:coreProperties>
</file>